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BB" w:rsidRDefault="00907BBB" w:rsidP="00907BBB">
      <w:pPr>
        <w:pStyle w:val="a3"/>
        <w:shd w:val="clear" w:color="auto" w:fill="FFFFFF"/>
        <w:spacing w:before="0" w:beforeAutospacing="0" w:after="0" w:afterAutospacing="0" w:line="324" w:lineRule="atLeast"/>
        <w:textAlignment w:val="baseline"/>
        <w:rPr>
          <w:rFonts w:ascii="Arial" w:hAnsi="Arial" w:cs="Arial"/>
          <w:color w:val="383E44"/>
          <w:sz w:val="23"/>
          <w:szCs w:val="23"/>
        </w:rPr>
      </w:pPr>
      <w:r>
        <w:rPr>
          <w:rFonts w:ascii="Arial" w:hAnsi="Arial" w:cs="Arial"/>
          <w:color w:val="383E44"/>
          <w:sz w:val="23"/>
          <w:szCs w:val="23"/>
        </w:rPr>
        <w:t>Федеральные государственные образовательные стандарты (ФГОС) представляют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  <w:r>
        <w:rPr>
          <w:rFonts w:ascii="Arial" w:hAnsi="Arial" w:cs="Arial"/>
          <w:color w:val="383E44"/>
          <w:sz w:val="23"/>
          <w:szCs w:val="23"/>
        </w:rPr>
        <w:br/>
      </w:r>
      <w:r>
        <w:rPr>
          <w:rFonts w:ascii="Arial" w:hAnsi="Arial" w:cs="Arial"/>
          <w:color w:val="383E44"/>
          <w:sz w:val="23"/>
          <w:szCs w:val="23"/>
        </w:rPr>
        <w:br/>
        <w:t>       Федеральные государственные образовательные стандарты обеспечивают:</w:t>
      </w:r>
      <w:r>
        <w:rPr>
          <w:rFonts w:ascii="Arial" w:hAnsi="Arial" w:cs="Arial"/>
          <w:color w:val="383E44"/>
          <w:sz w:val="23"/>
          <w:szCs w:val="23"/>
        </w:rPr>
        <w:br/>
      </w:r>
      <w:r>
        <w:rPr>
          <w:rFonts w:ascii="Arial" w:hAnsi="Arial" w:cs="Arial"/>
          <w:color w:val="383E44"/>
          <w:sz w:val="23"/>
          <w:szCs w:val="23"/>
        </w:rPr>
        <w:br/>
        <w:t>       1) единство образовательного пространства Российской Федерации;</w:t>
      </w:r>
      <w:r>
        <w:rPr>
          <w:rFonts w:ascii="Arial" w:hAnsi="Arial" w:cs="Arial"/>
          <w:color w:val="383E44"/>
          <w:sz w:val="23"/>
          <w:szCs w:val="23"/>
        </w:rPr>
        <w:br/>
      </w:r>
      <w:r>
        <w:rPr>
          <w:rFonts w:ascii="Arial" w:hAnsi="Arial" w:cs="Arial"/>
          <w:color w:val="383E44"/>
          <w:sz w:val="23"/>
          <w:szCs w:val="23"/>
        </w:rPr>
        <w:br/>
        <w:t>       2) 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:rsidR="00907BBB" w:rsidRDefault="00907BBB" w:rsidP="00907BBB">
      <w:pPr>
        <w:pStyle w:val="a3"/>
        <w:shd w:val="clear" w:color="auto" w:fill="FFFFFF"/>
        <w:spacing w:before="0" w:beforeAutospacing="0" w:after="312" w:afterAutospacing="0" w:line="324" w:lineRule="atLeast"/>
        <w:textAlignment w:val="baseline"/>
        <w:rPr>
          <w:rFonts w:ascii="Arial" w:hAnsi="Arial" w:cs="Arial"/>
          <w:color w:val="383E44"/>
          <w:sz w:val="23"/>
          <w:szCs w:val="23"/>
        </w:rPr>
      </w:pPr>
      <w:r>
        <w:rPr>
          <w:rFonts w:ascii="Arial" w:hAnsi="Arial" w:cs="Arial"/>
          <w:color w:val="383E44"/>
          <w:sz w:val="23"/>
          <w:szCs w:val="23"/>
        </w:rPr>
        <w:t>Федеральным законом от 1 декабря 2007 года N 309-ФЗ была утверждена новая структура государственного образовательного стандарта. Теперь каждый станда</w:t>
      </w:r>
      <w:proofErr w:type="gramStart"/>
      <w:r>
        <w:rPr>
          <w:rFonts w:ascii="Arial" w:hAnsi="Arial" w:cs="Arial"/>
          <w:color w:val="383E44"/>
          <w:sz w:val="23"/>
          <w:szCs w:val="23"/>
        </w:rPr>
        <w:t>рт вкл</w:t>
      </w:r>
      <w:proofErr w:type="gramEnd"/>
      <w:r>
        <w:rPr>
          <w:rFonts w:ascii="Arial" w:hAnsi="Arial" w:cs="Arial"/>
          <w:color w:val="383E44"/>
          <w:sz w:val="23"/>
          <w:szCs w:val="23"/>
        </w:rPr>
        <w:t>ючает 3 вида требований:</w:t>
      </w:r>
    </w:p>
    <w:p w:rsidR="00907BBB" w:rsidRDefault="00907BBB" w:rsidP="00907BBB">
      <w:pPr>
        <w:pStyle w:val="a3"/>
        <w:shd w:val="clear" w:color="auto" w:fill="FFFFFF"/>
        <w:spacing w:before="0" w:beforeAutospacing="0" w:after="0" w:afterAutospacing="0" w:line="324" w:lineRule="atLeast"/>
        <w:textAlignment w:val="baseline"/>
        <w:rPr>
          <w:rFonts w:ascii="Arial" w:hAnsi="Arial" w:cs="Arial"/>
          <w:color w:val="383E44"/>
          <w:sz w:val="23"/>
          <w:szCs w:val="23"/>
        </w:rPr>
      </w:pPr>
      <w:r>
        <w:rPr>
          <w:rFonts w:ascii="Arial" w:hAnsi="Arial" w:cs="Arial"/>
          <w:color w:val="383E44"/>
          <w:sz w:val="23"/>
          <w:szCs w:val="23"/>
        </w:rPr>
        <w:br/>
        <w:t>       </w:t>
      </w:r>
      <w:proofErr w:type="gramStart"/>
      <w:r>
        <w:rPr>
          <w:rFonts w:ascii="Arial" w:hAnsi="Arial" w:cs="Arial"/>
          <w:color w:val="383E44"/>
          <w:sz w:val="23"/>
          <w:szCs w:val="23"/>
        </w:rPr>
        <w:t>1) 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 </w:t>
      </w:r>
      <w:r>
        <w:rPr>
          <w:rFonts w:ascii="Arial" w:hAnsi="Arial" w:cs="Arial"/>
          <w:color w:val="383E44"/>
          <w:sz w:val="23"/>
          <w:szCs w:val="23"/>
        </w:rPr>
        <w:br/>
      </w:r>
      <w:r>
        <w:rPr>
          <w:rFonts w:ascii="Arial" w:hAnsi="Arial" w:cs="Arial"/>
          <w:color w:val="383E44"/>
          <w:sz w:val="23"/>
          <w:szCs w:val="23"/>
        </w:rPr>
        <w:br/>
        <w:t>       2) 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  <w:proofErr w:type="gramEnd"/>
      <w:r>
        <w:rPr>
          <w:rFonts w:ascii="Arial" w:hAnsi="Arial" w:cs="Arial"/>
          <w:color w:val="383E44"/>
          <w:sz w:val="23"/>
          <w:szCs w:val="23"/>
        </w:rPr>
        <w:t> </w:t>
      </w:r>
      <w:r>
        <w:rPr>
          <w:rFonts w:ascii="Arial" w:hAnsi="Arial" w:cs="Arial"/>
          <w:color w:val="383E44"/>
          <w:sz w:val="23"/>
          <w:szCs w:val="23"/>
        </w:rPr>
        <w:br/>
      </w:r>
      <w:r>
        <w:rPr>
          <w:rFonts w:ascii="Arial" w:hAnsi="Arial" w:cs="Arial"/>
          <w:color w:val="383E44"/>
          <w:sz w:val="23"/>
          <w:szCs w:val="23"/>
        </w:rPr>
        <w:br/>
        <w:t>       3) требования к результатам освоения основных образовательных программ.</w:t>
      </w:r>
    </w:p>
    <w:p w:rsidR="00234ACB" w:rsidRDefault="00234ACB"/>
    <w:sectPr w:rsidR="00234ACB" w:rsidSect="0023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07BBB"/>
    <w:rsid w:val="00234ACB"/>
    <w:rsid w:val="0090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>office 2007 rus ent: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2016-04-17T15:40:00Z</dcterms:created>
  <dcterms:modified xsi:type="dcterms:W3CDTF">2016-04-17T15:40:00Z</dcterms:modified>
</cp:coreProperties>
</file>